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caps w:val="0"/>
          <w:color w:val="333333"/>
          <w:spacing w:val="0"/>
          <w:sz w:val="26"/>
          <w:szCs w:val="26"/>
        </w:rPr>
      </w:pPr>
      <w:bookmarkStart w:id="0" w:name="_GoBack"/>
      <w:r>
        <w:rPr>
          <w:rFonts w:ascii="幼圆" w:hAnsi="幼圆" w:eastAsia="幼圆" w:cs="幼圆"/>
          <w:b/>
          <w:i w:val="0"/>
          <w:caps w:val="0"/>
          <w:color w:val="333333"/>
          <w:spacing w:val="40"/>
          <w:kern w:val="0"/>
          <w:sz w:val="36"/>
          <w:szCs w:val="36"/>
          <w:bdr w:val="none" w:color="auto" w:sz="0" w:space="0"/>
          <w:shd w:val="clear" w:fill="FFFFFF"/>
          <w:lang w:eastAsia="zh-CN" w:bidi="ar"/>
        </w:rPr>
        <w:t>外国语学院网络</w:t>
      </w:r>
      <w:r>
        <w:rPr>
          <w:rFonts w:ascii="幼圆" w:hAnsi="幼圆" w:eastAsia="幼圆" w:cs="幼圆"/>
          <w:b/>
          <w:i w:val="0"/>
          <w:caps w:val="0"/>
          <w:color w:val="333333"/>
          <w:spacing w:val="4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作业批改记录表</w:t>
      </w:r>
      <w:bookmarkEnd w:id="0"/>
      <w:r>
        <w:rPr>
          <w:rFonts w:hint="eastAsia" w:ascii="苹方-简" w:hAnsi="苹方-简" w:eastAsia="苹方-简" w:cs="苹方-简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1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9"/>
        <w:gridCol w:w="3026"/>
        <w:gridCol w:w="1540"/>
        <w:gridCol w:w="1651"/>
      </w:tblGrid>
      <w:tr>
        <w:trPr>
          <w:trHeight w:val="457" w:hRule="atLeast"/>
          <w:jc w:val="center"/>
        </w:trPr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作业题目</w:t>
            </w:r>
          </w:p>
        </w:tc>
        <w:tc>
          <w:tcPr>
            <w:tcW w:w="3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批改次数</w:t>
            </w:r>
          </w:p>
        </w:tc>
        <w:tc>
          <w:tcPr>
            <w:tcW w:w="1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第  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57" w:hRule="atLeast"/>
          <w:jc w:val="center"/>
        </w:trPr>
        <w:tc>
          <w:tcPr>
            <w:tcW w:w="1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班级及人数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80" w:hRule="atLeast"/>
          <w:jc w:val="center"/>
        </w:trPr>
        <w:tc>
          <w:tcPr>
            <w:tcW w:w="1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 置 日 期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 改 日 期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839" w:hRule="atLeast"/>
          <w:jc w:val="center"/>
        </w:trPr>
        <w:tc>
          <w:tcPr>
            <w:tcW w:w="1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存在的共性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问     题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072" w:hRule="atLeast"/>
          <w:jc w:val="center"/>
        </w:trPr>
        <w:tc>
          <w:tcPr>
            <w:tcW w:w="1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 因 分 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及改进措施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57" w:hRule="atLeast"/>
          <w:jc w:val="center"/>
        </w:trPr>
        <w:tc>
          <w:tcPr>
            <w:tcW w:w="1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总体情况</w:t>
            </w:r>
          </w:p>
        </w:tc>
        <w:tc>
          <w:tcPr>
            <w:tcW w:w="6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 xml:space="preserve">   月  日在……平台布置网络作业，完成  人，抽样批改  人，总体作业完成较好……。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幼圆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6DFFFC4"/>
    <w:rsid w:val="A6DFFFC4"/>
    <w:rsid w:val="F17D8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2020-06-19T09:46:00Z</dcterms:created>
  <dc:creator>yongnian</dc:creator>
  <cp:lastModifiedBy>yongnian</cp:lastModifiedBy>
  <dcterms:modified xsi:type="dcterms:W3CDTF">2020-06-19T09:54:06Z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